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6A" w:rsidRDefault="0097116A" w:rsidP="0097116A">
      <w:pPr>
        <w:spacing w:line="600" w:lineRule="exact"/>
        <w:jc w:val="left"/>
        <w:outlineLvl w:val="0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附件</w:t>
      </w:r>
      <w:bookmarkStart w:id="1" w:name="_Toc453662776"/>
      <w:r>
        <w:rPr>
          <w:b/>
          <w:bCs/>
          <w:sz w:val="32"/>
          <w:szCs w:val="32"/>
        </w:rPr>
        <w:t>2</w:t>
      </w:r>
    </w:p>
    <w:p w:rsidR="0097116A" w:rsidRDefault="0097116A" w:rsidP="0097116A">
      <w:pPr>
        <w:spacing w:line="600" w:lineRule="exact"/>
        <w:jc w:val="center"/>
        <w:outlineLvl w:val="0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201</w:t>
      </w:r>
      <w:r>
        <w:rPr>
          <w:rFonts w:ascii="方正小标宋简体" w:eastAsia="方正小标宋简体"/>
          <w:bCs/>
          <w:sz w:val="44"/>
          <w:szCs w:val="44"/>
        </w:rPr>
        <w:t>7</w:t>
      </w:r>
      <w:r>
        <w:rPr>
          <w:rFonts w:ascii="方正小标宋简体" w:eastAsia="方正小标宋简体" w:hAnsi="宋体" w:cs="宋体" w:hint="eastAsia"/>
          <w:sz w:val="44"/>
          <w:szCs w:val="44"/>
        </w:rPr>
        <w:t>年河南省天地图市级节点技术评估</w:t>
      </w:r>
    </w:p>
    <w:p w:rsidR="0097116A" w:rsidRDefault="0097116A" w:rsidP="0097116A">
      <w:pPr>
        <w:spacing w:line="600" w:lineRule="exact"/>
        <w:jc w:val="center"/>
        <w:outlineLvl w:val="0"/>
        <w:rPr>
          <w:b/>
          <w:bCs/>
          <w:sz w:val="28"/>
          <w:szCs w:val="28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调  查  问  卷</w:t>
      </w:r>
      <w:bookmarkEnd w:id="1"/>
    </w:p>
    <w:p w:rsidR="0097116A" w:rsidRDefault="0097116A" w:rsidP="0097116A">
      <w:pPr>
        <w:spacing w:line="600" w:lineRule="exact"/>
        <w:jc w:val="center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（市级测绘地理信息主管部门填写）</w:t>
      </w:r>
    </w:p>
    <w:p w:rsidR="0097116A" w:rsidRDefault="0097116A" w:rsidP="0097116A">
      <w:pPr>
        <w:spacing w:line="240" w:lineRule="exact"/>
        <w:jc w:val="center"/>
        <w:rPr>
          <w:rFonts w:ascii="楷体_GB2312" w:hAnsi="楷体"/>
          <w:sz w:val="28"/>
          <w:szCs w:val="28"/>
        </w:rPr>
      </w:pPr>
    </w:p>
    <w:p w:rsidR="0097116A" w:rsidRPr="00C71742" w:rsidRDefault="0097116A" w:rsidP="0097116A">
      <w:pPr>
        <w:adjustRightInd w:val="0"/>
        <w:snapToGrid w:val="0"/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说明：本调查仅用于</w:t>
      </w:r>
      <w:r w:rsidRPr="00C71742">
        <w:rPr>
          <w:rFonts w:eastAsia="仿宋_GB2312"/>
          <w:sz w:val="24"/>
          <w:szCs w:val="24"/>
        </w:rPr>
        <w:t>2017</w:t>
      </w:r>
      <w:r w:rsidRPr="00C71742">
        <w:rPr>
          <w:rFonts w:eastAsia="仿宋_GB2312"/>
          <w:sz w:val="24"/>
          <w:szCs w:val="24"/>
        </w:rPr>
        <w:t>年天地图市级节点技术评估，不作其他用途，请如实填写。除特别说明外，调查内容截止日期以填写日期为准。</w:t>
      </w:r>
    </w:p>
    <w:p w:rsidR="0097116A" w:rsidRPr="00C71742" w:rsidRDefault="0097116A" w:rsidP="0097116A">
      <w:pPr>
        <w:adjustRightInd w:val="0"/>
        <w:snapToGrid w:val="0"/>
        <w:spacing w:line="500" w:lineRule="exact"/>
        <w:rPr>
          <w:rFonts w:eastAsia="仿宋_GB2312"/>
          <w:sz w:val="24"/>
          <w:szCs w:val="24"/>
        </w:rPr>
      </w:pPr>
    </w:p>
    <w:p w:rsidR="0097116A" w:rsidRPr="00C71742" w:rsidRDefault="0097116A" w:rsidP="0097116A">
      <w:pPr>
        <w:adjustRightInd w:val="0"/>
        <w:snapToGrid w:val="0"/>
        <w:spacing w:line="500" w:lineRule="exact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节点名称：</w:t>
      </w:r>
      <w:r w:rsidRPr="00C71742">
        <w:rPr>
          <w:rFonts w:eastAsia="仿宋_GB2312"/>
          <w:sz w:val="24"/>
          <w:szCs w:val="24"/>
          <w:u w:val="single"/>
        </w:rPr>
        <w:t xml:space="preserve">                   </w:t>
      </w:r>
      <w:r w:rsidRPr="00C71742">
        <w:rPr>
          <w:rFonts w:eastAsia="仿宋_GB2312"/>
          <w:sz w:val="24"/>
          <w:szCs w:val="24"/>
        </w:rPr>
        <w:t xml:space="preserve"> </w:t>
      </w:r>
      <w:r w:rsidRPr="00C71742">
        <w:rPr>
          <w:rFonts w:eastAsia="仿宋_GB2312"/>
          <w:sz w:val="24"/>
          <w:szCs w:val="24"/>
        </w:rPr>
        <w:t>主管部门：</w:t>
      </w:r>
      <w:r w:rsidRPr="00C71742">
        <w:rPr>
          <w:rFonts w:eastAsia="仿宋_GB2312"/>
          <w:sz w:val="24"/>
          <w:szCs w:val="24"/>
          <w:u w:val="single"/>
        </w:rPr>
        <w:t xml:space="preserve"> </w:t>
      </w:r>
      <w:r w:rsidRPr="00C71742">
        <w:rPr>
          <w:rFonts w:eastAsia="仿宋_GB2312"/>
          <w:sz w:val="24"/>
          <w:szCs w:val="24"/>
          <w:u w:val="single"/>
        </w:rPr>
        <w:t>（盖章）</w:t>
      </w:r>
      <w:r w:rsidRPr="00C71742">
        <w:rPr>
          <w:rFonts w:eastAsia="仿宋_GB2312"/>
          <w:sz w:val="24"/>
          <w:szCs w:val="24"/>
          <w:u w:val="single"/>
        </w:rPr>
        <w:t xml:space="preserve">                  </w:t>
      </w:r>
    </w:p>
    <w:p w:rsidR="0097116A" w:rsidRPr="00C71742" w:rsidRDefault="0097116A" w:rsidP="0097116A">
      <w:pPr>
        <w:adjustRightInd w:val="0"/>
        <w:snapToGrid w:val="0"/>
        <w:spacing w:line="500" w:lineRule="exact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填写日期：</w:t>
      </w:r>
      <w:r w:rsidRPr="00C71742">
        <w:rPr>
          <w:rFonts w:eastAsia="仿宋_GB2312"/>
          <w:sz w:val="24"/>
          <w:szCs w:val="24"/>
          <w:u w:val="single"/>
        </w:rPr>
        <w:t xml:space="preserve">              </w:t>
      </w:r>
      <w:r w:rsidRPr="00C71742">
        <w:rPr>
          <w:rFonts w:eastAsia="仿宋_GB2312"/>
          <w:sz w:val="24"/>
          <w:szCs w:val="24"/>
        </w:rPr>
        <w:t xml:space="preserve"> </w:t>
      </w:r>
      <w:r w:rsidRPr="00C71742">
        <w:rPr>
          <w:rFonts w:eastAsia="仿宋_GB2312"/>
          <w:sz w:val="24"/>
          <w:szCs w:val="24"/>
        </w:rPr>
        <w:t>联</w:t>
      </w:r>
      <w:r w:rsidRPr="00C71742">
        <w:rPr>
          <w:rFonts w:eastAsia="仿宋_GB2312"/>
          <w:sz w:val="24"/>
          <w:szCs w:val="24"/>
        </w:rPr>
        <w:t xml:space="preserve"> </w:t>
      </w:r>
      <w:r w:rsidRPr="00C71742">
        <w:rPr>
          <w:rFonts w:eastAsia="仿宋_GB2312"/>
          <w:sz w:val="24"/>
          <w:szCs w:val="24"/>
        </w:rPr>
        <w:t>系</w:t>
      </w:r>
      <w:r w:rsidRPr="00C71742">
        <w:rPr>
          <w:rFonts w:eastAsia="仿宋_GB2312"/>
          <w:sz w:val="24"/>
          <w:szCs w:val="24"/>
        </w:rPr>
        <w:t xml:space="preserve"> </w:t>
      </w:r>
      <w:r w:rsidRPr="00C71742">
        <w:rPr>
          <w:rFonts w:eastAsia="仿宋_GB2312"/>
          <w:sz w:val="24"/>
          <w:szCs w:val="24"/>
        </w:rPr>
        <w:t>人：</w:t>
      </w:r>
      <w:r w:rsidRPr="00C71742">
        <w:rPr>
          <w:rFonts w:eastAsia="仿宋_GB2312"/>
          <w:sz w:val="24"/>
          <w:szCs w:val="24"/>
          <w:u w:val="single"/>
        </w:rPr>
        <w:t xml:space="preserve">           </w:t>
      </w:r>
      <w:r w:rsidRPr="00C71742">
        <w:rPr>
          <w:rFonts w:eastAsia="仿宋_GB2312"/>
          <w:sz w:val="24"/>
          <w:szCs w:val="24"/>
        </w:rPr>
        <w:t>联系电话：</w:t>
      </w:r>
      <w:r w:rsidRPr="00C71742">
        <w:rPr>
          <w:rFonts w:eastAsia="仿宋_GB2312"/>
          <w:sz w:val="24"/>
          <w:szCs w:val="24"/>
          <w:u w:val="single"/>
        </w:rPr>
        <w:t xml:space="preserve">           </w:t>
      </w:r>
    </w:p>
    <w:p w:rsidR="0097116A" w:rsidRPr="00C71742" w:rsidRDefault="0097116A" w:rsidP="0097116A">
      <w:pPr>
        <w:adjustRightInd w:val="0"/>
        <w:snapToGrid w:val="0"/>
        <w:spacing w:line="500" w:lineRule="exact"/>
        <w:ind w:firstLineChars="196" w:firstLine="472"/>
        <w:rPr>
          <w:rFonts w:eastAsia="仿宋_GB2312"/>
          <w:b/>
          <w:sz w:val="24"/>
          <w:szCs w:val="24"/>
        </w:rPr>
      </w:pPr>
      <w:r w:rsidRPr="00C71742">
        <w:rPr>
          <w:rFonts w:eastAsia="仿宋_GB2312"/>
          <w:b/>
          <w:sz w:val="24"/>
          <w:szCs w:val="24"/>
        </w:rPr>
        <w:t>一、节点建设</w:t>
      </w:r>
    </w:p>
    <w:p w:rsidR="0097116A" w:rsidRPr="00C71742" w:rsidRDefault="0097116A" w:rsidP="0097116A">
      <w:pPr>
        <w:adjustRightInd w:val="0"/>
        <w:snapToGrid w:val="0"/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1</w:t>
      </w:r>
      <w:r w:rsidRPr="00C71742">
        <w:rPr>
          <w:rFonts w:eastAsia="仿宋_GB2312"/>
          <w:sz w:val="24"/>
          <w:szCs w:val="24"/>
        </w:rPr>
        <w:t>、本地区</w:t>
      </w:r>
      <w:r w:rsidRPr="00C71742">
        <w:rPr>
          <w:rFonts w:eastAsia="仿宋_GB2312"/>
          <w:sz w:val="24"/>
          <w:szCs w:val="24"/>
        </w:rPr>
        <w:t>1:2000-1:500</w:t>
      </w:r>
      <w:r w:rsidRPr="00C71742">
        <w:rPr>
          <w:rFonts w:eastAsia="仿宋_GB2312"/>
          <w:sz w:val="24"/>
          <w:szCs w:val="24"/>
        </w:rPr>
        <w:t>基础地理信息矢量数据覆盖范围及现势性（以</w:t>
      </w:r>
      <w:proofErr w:type="spellStart"/>
      <w:r w:rsidRPr="00C71742">
        <w:rPr>
          <w:rFonts w:eastAsia="仿宋_GB2312"/>
          <w:sz w:val="24"/>
          <w:szCs w:val="24"/>
        </w:rPr>
        <w:t>shp</w:t>
      </w:r>
      <w:proofErr w:type="spellEnd"/>
      <w:r w:rsidRPr="00C71742">
        <w:rPr>
          <w:rFonts w:eastAsia="仿宋_GB2312"/>
          <w:sz w:val="24"/>
          <w:szCs w:val="24"/>
        </w:rPr>
        <w:t>格式提交），本节点已发布并接入到主节点的</w:t>
      </w:r>
      <w:r w:rsidRPr="00C71742">
        <w:rPr>
          <w:rFonts w:eastAsia="仿宋_GB2312"/>
          <w:sz w:val="24"/>
          <w:szCs w:val="24"/>
        </w:rPr>
        <w:t>18-20</w:t>
      </w:r>
      <w:r w:rsidRPr="00C71742">
        <w:rPr>
          <w:rFonts w:eastAsia="仿宋_GB2312"/>
          <w:sz w:val="24"/>
          <w:szCs w:val="24"/>
        </w:rPr>
        <w:t>级矢量数据覆盖范围及现势性（以</w:t>
      </w:r>
      <w:proofErr w:type="spellStart"/>
      <w:r w:rsidRPr="00C71742">
        <w:rPr>
          <w:rFonts w:eastAsia="仿宋_GB2312"/>
          <w:sz w:val="24"/>
          <w:szCs w:val="24"/>
        </w:rPr>
        <w:t>shp</w:t>
      </w:r>
      <w:proofErr w:type="spellEnd"/>
      <w:r w:rsidRPr="00C71742">
        <w:rPr>
          <w:rFonts w:eastAsia="仿宋_GB2312"/>
          <w:sz w:val="24"/>
          <w:szCs w:val="24"/>
        </w:rPr>
        <w:t>格式提交）。</w:t>
      </w:r>
    </w:p>
    <w:p w:rsidR="0097116A" w:rsidRPr="00C71742" w:rsidRDefault="0097116A" w:rsidP="0097116A">
      <w:pPr>
        <w:adjustRightInd w:val="0"/>
        <w:snapToGrid w:val="0"/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本地区优于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C71742">
          <w:rPr>
            <w:rFonts w:eastAsia="仿宋_GB2312"/>
            <w:sz w:val="24"/>
            <w:szCs w:val="24"/>
          </w:rPr>
          <w:t>1</w:t>
        </w:r>
        <w:r w:rsidRPr="00C71742">
          <w:rPr>
            <w:rFonts w:eastAsia="仿宋_GB2312"/>
            <w:sz w:val="24"/>
            <w:szCs w:val="24"/>
          </w:rPr>
          <w:t>米</w:t>
        </w:r>
      </w:smartTag>
      <w:r w:rsidRPr="00C71742">
        <w:rPr>
          <w:rFonts w:eastAsia="仿宋_GB2312"/>
          <w:sz w:val="24"/>
          <w:szCs w:val="24"/>
        </w:rPr>
        <w:t>分辨率的影像数据覆盖范围及现势性（以</w:t>
      </w:r>
      <w:proofErr w:type="spellStart"/>
      <w:r w:rsidRPr="00C71742">
        <w:rPr>
          <w:rFonts w:eastAsia="仿宋_GB2312"/>
          <w:sz w:val="24"/>
          <w:szCs w:val="24"/>
        </w:rPr>
        <w:t>shp</w:t>
      </w:r>
      <w:proofErr w:type="spellEnd"/>
      <w:r w:rsidRPr="00C71742">
        <w:rPr>
          <w:rFonts w:eastAsia="仿宋_GB2312"/>
          <w:sz w:val="24"/>
          <w:szCs w:val="24"/>
        </w:rPr>
        <w:t>格式提交），本地区已发布并接入到主节点的</w:t>
      </w:r>
      <w:r w:rsidRPr="00C71742">
        <w:rPr>
          <w:rFonts w:eastAsia="仿宋_GB2312"/>
          <w:sz w:val="24"/>
          <w:szCs w:val="24"/>
        </w:rPr>
        <w:t>18-20</w:t>
      </w:r>
      <w:r w:rsidRPr="00C71742">
        <w:rPr>
          <w:rFonts w:eastAsia="仿宋_GB2312"/>
          <w:sz w:val="24"/>
          <w:szCs w:val="24"/>
        </w:rPr>
        <w:t>级影像数据覆盖范围及现势性（以</w:t>
      </w:r>
      <w:proofErr w:type="spellStart"/>
      <w:r w:rsidRPr="00C71742">
        <w:rPr>
          <w:rFonts w:eastAsia="仿宋_GB2312"/>
          <w:sz w:val="24"/>
          <w:szCs w:val="24"/>
        </w:rPr>
        <w:t>shp</w:t>
      </w:r>
      <w:proofErr w:type="spellEnd"/>
      <w:r w:rsidRPr="00C71742">
        <w:rPr>
          <w:rFonts w:eastAsia="仿宋_GB2312"/>
          <w:sz w:val="24"/>
          <w:szCs w:val="24"/>
        </w:rPr>
        <w:t>格式提交）。</w:t>
      </w:r>
    </w:p>
    <w:p w:rsidR="0097116A" w:rsidRPr="00C71742" w:rsidRDefault="0097116A" w:rsidP="0097116A">
      <w:pPr>
        <w:adjustRightInd w:val="0"/>
        <w:snapToGrid w:val="0"/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注：</w:t>
      </w:r>
      <w:proofErr w:type="spellStart"/>
      <w:r w:rsidRPr="00C71742">
        <w:rPr>
          <w:rFonts w:eastAsia="仿宋_GB2312"/>
          <w:sz w:val="24"/>
          <w:szCs w:val="24"/>
        </w:rPr>
        <w:t>shp</w:t>
      </w:r>
      <w:proofErr w:type="spellEnd"/>
      <w:r w:rsidRPr="00C71742">
        <w:rPr>
          <w:rFonts w:eastAsia="仿宋_GB2312"/>
          <w:sz w:val="24"/>
          <w:szCs w:val="24"/>
        </w:rPr>
        <w:t>文件属性包括名称和现势性，名称如</w:t>
      </w:r>
      <w:r w:rsidRPr="00C71742">
        <w:rPr>
          <w:rFonts w:eastAsia="仿宋_GB2312"/>
          <w:sz w:val="24"/>
          <w:szCs w:val="24"/>
        </w:rPr>
        <w:t>1:500</w:t>
      </w:r>
      <w:r w:rsidRPr="00C71742">
        <w:rPr>
          <w:rFonts w:eastAsia="仿宋_GB2312"/>
          <w:sz w:val="24"/>
          <w:szCs w:val="24"/>
        </w:rPr>
        <w:t>基础地理信息矢量数据覆盖范围、</w:t>
      </w:r>
      <w:r w:rsidRPr="00C71742">
        <w:rPr>
          <w:rFonts w:eastAsia="仿宋_GB2312"/>
          <w:sz w:val="24"/>
          <w:szCs w:val="24"/>
        </w:rPr>
        <w:t>18-20</w:t>
      </w:r>
      <w:r w:rsidRPr="00C71742">
        <w:rPr>
          <w:rFonts w:eastAsia="仿宋_GB2312"/>
          <w:sz w:val="24"/>
          <w:szCs w:val="24"/>
        </w:rPr>
        <w:t>级矢量数据接入范围等，现势性一般详细到月份，时间截止</w:t>
      </w:r>
      <w:r w:rsidRPr="00C71742">
        <w:rPr>
          <w:rFonts w:eastAsia="仿宋_GB2312"/>
          <w:sz w:val="24"/>
          <w:szCs w:val="24"/>
        </w:rPr>
        <w:t>2015</w:t>
      </w:r>
      <w:r w:rsidRPr="00C71742">
        <w:rPr>
          <w:rFonts w:eastAsia="仿宋_GB2312"/>
          <w:sz w:val="24"/>
          <w:szCs w:val="24"/>
        </w:rPr>
        <w:t>年底。</w:t>
      </w:r>
    </w:p>
    <w:p w:rsidR="0097116A" w:rsidRPr="00C71742" w:rsidRDefault="0097116A" w:rsidP="0097116A">
      <w:pPr>
        <w:overflowPunct w:val="0"/>
        <w:spacing w:line="52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2</w:t>
      </w:r>
      <w:r w:rsidRPr="00C71742">
        <w:rPr>
          <w:rFonts w:eastAsia="仿宋_GB2312"/>
          <w:sz w:val="24"/>
          <w:szCs w:val="24"/>
        </w:rPr>
        <w:t>、门户网站访问地址：</w:t>
      </w:r>
      <w:r w:rsidRPr="00C71742">
        <w:rPr>
          <w:rFonts w:eastAsia="仿宋_GB2312"/>
          <w:sz w:val="24"/>
          <w:szCs w:val="24"/>
          <w:u w:val="single"/>
        </w:rPr>
        <w:t xml:space="preserve">                            </w:t>
      </w:r>
      <w:r w:rsidRPr="00C71742">
        <w:rPr>
          <w:rFonts w:eastAsia="仿宋_GB2312"/>
          <w:sz w:val="24"/>
          <w:szCs w:val="24"/>
        </w:rPr>
        <w:t>，提供的功能包括：</w:t>
      </w:r>
      <w:r>
        <w:rPr>
          <w:rFonts w:eastAsia="仿宋_GB2312"/>
          <w:noProof/>
          <w:sz w:val="24"/>
          <w:szCs w:val="24"/>
        </w:rPr>
        <w:drawing>
          <wp:inline distT="0" distB="0" distL="0" distR="0" wp14:anchorId="44C379A9" wp14:editId="1A1F3365">
            <wp:extent cx="590550" cy="2476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noProof/>
          <w:sz w:val="24"/>
          <w:szCs w:val="24"/>
        </w:rPr>
        <w:drawing>
          <wp:inline distT="0" distB="0" distL="0" distR="0" wp14:anchorId="3A036BDB" wp14:editId="304D72F2">
            <wp:extent cx="828675" cy="2476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Rot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noProof/>
          <w:sz w:val="24"/>
          <w:szCs w:val="24"/>
        </w:rPr>
        <w:drawing>
          <wp:inline distT="0" distB="0" distL="0" distR="0" wp14:anchorId="263F8535" wp14:editId="6DE60D2E">
            <wp:extent cx="609600" cy="2476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noProof/>
          <w:sz w:val="24"/>
          <w:szCs w:val="24"/>
        </w:rPr>
        <w:drawing>
          <wp:inline distT="0" distB="0" distL="0" distR="0" wp14:anchorId="2D949021" wp14:editId="376A038D">
            <wp:extent cx="847725" cy="2476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Rot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noProof/>
          <w:sz w:val="24"/>
          <w:szCs w:val="24"/>
        </w:rPr>
        <w:drawing>
          <wp:inline distT="0" distB="0" distL="0" distR="0" wp14:anchorId="79170F96" wp14:editId="04BDE5C2">
            <wp:extent cx="847725" cy="2476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Rot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noProof/>
          <w:sz w:val="24"/>
          <w:szCs w:val="24"/>
        </w:rPr>
        <w:drawing>
          <wp:inline distT="0" distB="0" distL="0" distR="0" wp14:anchorId="0423E520" wp14:editId="70199F17">
            <wp:extent cx="857250" cy="247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Rot="1"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noProof/>
          <w:sz w:val="24"/>
          <w:szCs w:val="24"/>
        </w:rPr>
        <w:drawing>
          <wp:inline distT="0" distB="0" distL="0" distR="0" wp14:anchorId="21F9247A" wp14:editId="6DF91E2E">
            <wp:extent cx="552450" cy="247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Rot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742">
        <w:rPr>
          <w:rFonts w:eastAsia="仿宋_GB2312"/>
          <w:sz w:val="24"/>
          <w:szCs w:val="24"/>
          <w:u w:val="single"/>
        </w:rPr>
        <w:t xml:space="preserve">                             </w:t>
      </w:r>
      <w:r w:rsidRPr="00C71742">
        <w:rPr>
          <w:rFonts w:eastAsia="仿宋_GB2312"/>
          <w:sz w:val="24"/>
          <w:szCs w:val="24"/>
        </w:rPr>
        <w:t>。</w:t>
      </w:r>
    </w:p>
    <w:p w:rsidR="0097116A" w:rsidRPr="00C71742" w:rsidRDefault="0097116A" w:rsidP="0097116A">
      <w:pPr>
        <w:adjustRightInd w:val="0"/>
        <w:snapToGrid w:val="0"/>
        <w:spacing w:line="500" w:lineRule="exact"/>
        <w:ind w:firstLineChars="196" w:firstLine="472"/>
        <w:rPr>
          <w:rFonts w:eastAsia="仿宋_GB2312"/>
          <w:b/>
          <w:sz w:val="24"/>
          <w:szCs w:val="24"/>
        </w:rPr>
      </w:pPr>
      <w:r w:rsidRPr="00C71742">
        <w:rPr>
          <w:rFonts w:eastAsia="仿宋_GB2312"/>
          <w:b/>
          <w:sz w:val="24"/>
          <w:szCs w:val="24"/>
        </w:rPr>
        <w:t>二、数据融合</w:t>
      </w:r>
    </w:p>
    <w:p w:rsidR="0097116A" w:rsidRPr="00C71742" w:rsidRDefault="0097116A" w:rsidP="0097116A">
      <w:pPr>
        <w:spacing w:line="52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3</w:t>
      </w:r>
      <w:r w:rsidRPr="00C71742">
        <w:rPr>
          <w:rFonts w:eastAsia="仿宋_GB2312"/>
          <w:sz w:val="24"/>
          <w:szCs w:val="24"/>
        </w:rPr>
        <w:t>、本节点是否整合本地区政府部门专题信息（如水利、环保、交通等），以图</w:t>
      </w:r>
      <w:proofErr w:type="gramStart"/>
      <w:r w:rsidRPr="00C71742">
        <w:rPr>
          <w:rFonts w:eastAsia="仿宋_GB2312"/>
          <w:sz w:val="24"/>
          <w:szCs w:val="24"/>
        </w:rPr>
        <w:t>层形式</w:t>
      </w:r>
      <w:proofErr w:type="gramEnd"/>
      <w:r w:rsidRPr="00C71742">
        <w:rPr>
          <w:rFonts w:eastAsia="仿宋_GB2312"/>
          <w:sz w:val="24"/>
          <w:szCs w:val="24"/>
        </w:rPr>
        <w:t>分层分类在本节点集成发布。如是，集合了哪些内容？</w:t>
      </w:r>
    </w:p>
    <w:p w:rsidR="0097116A" w:rsidRPr="00C71742" w:rsidRDefault="0097116A" w:rsidP="0097116A">
      <w:pPr>
        <w:overflowPunct w:val="0"/>
        <w:spacing w:line="520" w:lineRule="exact"/>
        <w:ind w:firstLineChars="118" w:firstLine="283"/>
        <w:rPr>
          <w:rFonts w:eastAsia="仿宋_GB2312"/>
          <w:sz w:val="24"/>
          <w:szCs w:val="24"/>
          <w:u w:val="single"/>
        </w:rPr>
      </w:pPr>
      <w:r w:rsidRPr="00C71742">
        <w:rPr>
          <w:rFonts w:eastAsia="仿宋_GB2312"/>
          <w:sz w:val="24"/>
          <w:szCs w:val="24"/>
          <w:u w:val="single"/>
        </w:rPr>
        <w:t xml:space="preserve">                                                               </w:t>
      </w:r>
    </w:p>
    <w:p w:rsidR="0097116A" w:rsidRPr="00C71742" w:rsidRDefault="0097116A" w:rsidP="0097116A">
      <w:pPr>
        <w:spacing w:line="52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lastRenderedPageBreak/>
        <w:t>4</w:t>
      </w:r>
      <w:r w:rsidRPr="00C71742">
        <w:rPr>
          <w:rFonts w:eastAsia="仿宋_GB2312"/>
          <w:sz w:val="24"/>
          <w:szCs w:val="24"/>
        </w:rPr>
        <w:t>、本节点是否已配合并完成了开展本地区数据与省级节点数据融合。如是，融合了哪些内容？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125"/>
        <w:gridCol w:w="3545"/>
      </w:tblGrid>
      <w:tr w:rsidR="0097116A" w:rsidRPr="00C71742" w:rsidTr="00085C89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6A" w:rsidRPr="00C71742" w:rsidRDefault="0097116A" w:rsidP="00085C89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C71742">
              <w:rPr>
                <w:rFonts w:eastAsia="仿宋_GB2312"/>
                <w:b/>
                <w:bCs/>
                <w:sz w:val="24"/>
                <w:szCs w:val="24"/>
              </w:rPr>
              <w:t>融合内容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16A" w:rsidRPr="00C71742" w:rsidRDefault="0097116A" w:rsidP="00085C89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C71742">
              <w:rPr>
                <w:rFonts w:eastAsia="仿宋_GB2312"/>
                <w:b/>
                <w:bCs/>
                <w:sz w:val="24"/>
                <w:szCs w:val="24"/>
              </w:rPr>
              <w:t>是否完成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16A" w:rsidRPr="00C71742" w:rsidRDefault="0097116A" w:rsidP="00085C89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C71742">
              <w:rPr>
                <w:rFonts w:eastAsia="仿宋_GB2312"/>
                <w:b/>
                <w:bCs/>
                <w:sz w:val="24"/>
                <w:szCs w:val="24"/>
              </w:rPr>
              <w:t>发布地址</w:t>
            </w:r>
          </w:p>
        </w:tc>
      </w:tr>
      <w:tr w:rsidR="0097116A" w:rsidRPr="00C71742" w:rsidTr="00085C89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6A" w:rsidRPr="00C71742" w:rsidRDefault="0097116A" w:rsidP="00085C89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16A" w:rsidRPr="00C71742" w:rsidRDefault="0097116A" w:rsidP="00085C89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16A" w:rsidRPr="00C71742" w:rsidRDefault="0097116A" w:rsidP="00085C89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97116A" w:rsidRPr="00C71742" w:rsidRDefault="0097116A" w:rsidP="0097116A">
      <w:pPr>
        <w:rPr>
          <w:rFonts w:eastAsia="仿宋_GB2312"/>
          <w:b/>
          <w:sz w:val="24"/>
          <w:szCs w:val="24"/>
        </w:rPr>
      </w:pPr>
    </w:p>
    <w:p w:rsidR="0097116A" w:rsidRPr="00C71742" w:rsidRDefault="0097116A" w:rsidP="0097116A">
      <w:pPr>
        <w:spacing w:line="500" w:lineRule="exact"/>
        <w:ind w:firstLineChars="147" w:firstLine="354"/>
        <w:rPr>
          <w:rFonts w:eastAsia="仿宋_GB2312"/>
          <w:b/>
          <w:sz w:val="24"/>
          <w:szCs w:val="24"/>
        </w:rPr>
      </w:pPr>
      <w:r w:rsidRPr="00C71742">
        <w:rPr>
          <w:rFonts w:eastAsia="仿宋_GB2312"/>
          <w:b/>
          <w:sz w:val="24"/>
          <w:szCs w:val="24"/>
        </w:rPr>
        <w:t>三、运行维护</w:t>
      </w:r>
    </w:p>
    <w:p w:rsidR="0097116A" w:rsidRPr="00C71742" w:rsidRDefault="0097116A" w:rsidP="0097116A">
      <w:pPr>
        <w:overflowPunct w:val="0"/>
        <w:spacing w:line="52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5</w:t>
      </w:r>
      <w:r w:rsidRPr="00C71742">
        <w:rPr>
          <w:rFonts w:eastAsia="仿宋_GB2312"/>
          <w:sz w:val="24"/>
          <w:szCs w:val="24"/>
        </w:rPr>
        <w:t>、本节点服务器部署位置，列出具体单位名称，是否有完善的防病毒网关、防火墙、入侵防护系统、</w:t>
      </w:r>
      <w:r w:rsidRPr="00C71742">
        <w:rPr>
          <w:rFonts w:eastAsia="仿宋_GB2312"/>
          <w:sz w:val="24"/>
          <w:szCs w:val="24"/>
        </w:rPr>
        <w:t>VPN</w:t>
      </w:r>
      <w:r w:rsidRPr="00C71742">
        <w:rPr>
          <w:rFonts w:eastAsia="仿宋_GB2312"/>
          <w:sz w:val="24"/>
          <w:szCs w:val="24"/>
        </w:rPr>
        <w:t>、访问控制、身份认证等。请提供相关图片。</w:t>
      </w:r>
    </w:p>
    <w:p w:rsidR="0097116A" w:rsidRPr="00C71742" w:rsidRDefault="0097116A" w:rsidP="0097116A">
      <w:pPr>
        <w:overflowPunct w:val="0"/>
        <w:spacing w:line="52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  <w:u w:val="single"/>
        </w:rPr>
        <w:t xml:space="preserve">                                                               </w:t>
      </w:r>
    </w:p>
    <w:p w:rsidR="0097116A" w:rsidRPr="00C71742" w:rsidRDefault="0097116A" w:rsidP="0097116A">
      <w:pPr>
        <w:overflowPunct w:val="0"/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6</w:t>
      </w:r>
      <w:r w:rsidRPr="00C71742">
        <w:rPr>
          <w:rFonts w:eastAsia="仿宋_GB2312"/>
          <w:sz w:val="24"/>
          <w:szCs w:val="24"/>
        </w:rPr>
        <w:t>、是否有专人负责本节点服务状态？如是，请列出负责人及联系方式。是否建立运</w:t>
      </w:r>
      <w:proofErr w:type="gramStart"/>
      <w:r w:rsidRPr="00C71742">
        <w:rPr>
          <w:rFonts w:eastAsia="仿宋_GB2312"/>
          <w:sz w:val="24"/>
          <w:szCs w:val="24"/>
        </w:rPr>
        <w:t>维管理</w:t>
      </w:r>
      <w:proofErr w:type="gramEnd"/>
      <w:r w:rsidRPr="00C71742">
        <w:rPr>
          <w:rFonts w:eastAsia="仿宋_GB2312"/>
          <w:sz w:val="24"/>
          <w:szCs w:val="24"/>
        </w:rPr>
        <w:t>制度？如是，请提供电子版或扫描件电子版。</w:t>
      </w:r>
    </w:p>
    <w:p w:rsidR="0097116A" w:rsidRPr="00C71742" w:rsidRDefault="0097116A" w:rsidP="0097116A">
      <w:pPr>
        <w:overflowPunct w:val="0"/>
        <w:spacing w:line="52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  <w:u w:val="single"/>
        </w:rPr>
        <w:t xml:space="preserve">                                                               </w:t>
      </w:r>
    </w:p>
    <w:p w:rsidR="0097116A" w:rsidRPr="00C71742" w:rsidRDefault="0097116A" w:rsidP="0097116A">
      <w:pPr>
        <w:spacing w:line="500" w:lineRule="exact"/>
        <w:ind w:firstLineChars="147" w:firstLine="354"/>
        <w:rPr>
          <w:rFonts w:eastAsia="仿宋_GB2312"/>
          <w:b/>
          <w:sz w:val="24"/>
          <w:szCs w:val="24"/>
        </w:rPr>
      </w:pPr>
      <w:r w:rsidRPr="00C71742">
        <w:rPr>
          <w:rFonts w:eastAsia="仿宋_GB2312"/>
          <w:b/>
          <w:sz w:val="24"/>
          <w:szCs w:val="24"/>
        </w:rPr>
        <w:t>四、推广应用</w:t>
      </w:r>
    </w:p>
    <w:p w:rsidR="0097116A" w:rsidRPr="00C71742" w:rsidRDefault="0097116A" w:rsidP="0097116A">
      <w:pPr>
        <w:overflowPunct w:val="0"/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7</w:t>
      </w:r>
      <w:r w:rsidRPr="00C71742">
        <w:rPr>
          <w:rFonts w:eastAsia="仿宋_GB2312"/>
          <w:sz w:val="24"/>
          <w:szCs w:val="24"/>
        </w:rPr>
        <w:t>、</w:t>
      </w:r>
      <w:r w:rsidRPr="00C71742">
        <w:rPr>
          <w:rFonts w:eastAsia="仿宋_GB2312"/>
          <w:sz w:val="24"/>
          <w:szCs w:val="24"/>
        </w:rPr>
        <w:t>2017</w:t>
      </w:r>
      <w:r w:rsidRPr="00C71742">
        <w:rPr>
          <w:rFonts w:eastAsia="仿宋_GB2312"/>
          <w:sz w:val="24"/>
          <w:szCs w:val="24"/>
        </w:rPr>
        <w:t>年开展过哪些天地</w:t>
      </w:r>
      <w:proofErr w:type="gramStart"/>
      <w:r w:rsidRPr="00C71742">
        <w:rPr>
          <w:rFonts w:eastAsia="仿宋_GB2312"/>
          <w:sz w:val="24"/>
          <w:szCs w:val="24"/>
        </w:rPr>
        <w:t>图应用</w:t>
      </w:r>
      <w:proofErr w:type="gramEnd"/>
      <w:r w:rsidRPr="00C71742">
        <w:rPr>
          <w:rFonts w:eastAsia="仿宋_GB2312"/>
          <w:sz w:val="24"/>
          <w:szCs w:val="24"/>
        </w:rPr>
        <w:t>宣传活动？本地节点是否</w:t>
      </w:r>
      <w:proofErr w:type="gramStart"/>
      <w:r w:rsidRPr="00C71742">
        <w:rPr>
          <w:rFonts w:eastAsia="仿宋_GB2312"/>
          <w:sz w:val="24"/>
          <w:szCs w:val="24"/>
        </w:rPr>
        <w:t>链入本</w:t>
      </w:r>
      <w:proofErr w:type="gramEnd"/>
      <w:r w:rsidRPr="00C71742">
        <w:rPr>
          <w:rFonts w:eastAsia="仿宋_GB2312"/>
          <w:sz w:val="24"/>
          <w:szCs w:val="24"/>
        </w:rPr>
        <w:t>地市级政府门户网站，请给出链接地址。</w:t>
      </w:r>
    </w:p>
    <w:p w:rsidR="0097116A" w:rsidRPr="00C71742" w:rsidRDefault="0097116A" w:rsidP="0097116A">
      <w:pPr>
        <w:overflowPunct w:val="0"/>
        <w:spacing w:line="52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  <w:u w:val="single"/>
        </w:rPr>
        <w:t xml:space="preserve">                                                               </w:t>
      </w:r>
    </w:p>
    <w:p w:rsidR="0097116A" w:rsidRPr="00C71742" w:rsidRDefault="0097116A" w:rsidP="0097116A">
      <w:pPr>
        <w:overflowPunct w:val="0"/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8</w:t>
      </w:r>
      <w:r w:rsidRPr="00C71742">
        <w:rPr>
          <w:rFonts w:eastAsia="仿宋_GB2312"/>
          <w:sz w:val="24"/>
          <w:szCs w:val="24"/>
        </w:rPr>
        <w:t>、请列举推动市级政府或者联合有关部门已出台的天地</w:t>
      </w:r>
      <w:proofErr w:type="gramStart"/>
      <w:r w:rsidRPr="00C71742">
        <w:rPr>
          <w:rFonts w:eastAsia="仿宋_GB2312"/>
          <w:sz w:val="24"/>
          <w:szCs w:val="24"/>
        </w:rPr>
        <w:t>图应用</w:t>
      </w:r>
      <w:proofErr w:type="gramEnd"/>
      <w:r w:rsidRPr="00C71742">
        <w:rPr>
          <w:rFonts w:eastAsia="仿宋_GB2312"/>
          <w:sz w:val="24"/>
          <w:szCs w:val="24"/>
        </w:rPr>
        <w:t>政策，并提供电子版或扫描件电子版。</w:t>
      </w:r>
    </w:p>
    <w:p w:rsidR="0097116A" w:rsidRPr="00C71742" w:rsidRDefault="0097116A" w:rsidP="0097116A">
      <w:pPr>
        <w:overflowPunct w:val="0"/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  <w:u w:val="single"/>
        </w:rPr>
        <w:t xml:space="preserve">                                                                </w:t>
      </w:r>
    </w:p>
    <w:p w:rsidR="0097116A" w:rsidRPr="00C71742" w:rsidRDefault="0097116A" w:rsidP="0097116A">
      <w:pPr>
        <w:overflowPunct w:val="0"/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9</w:t>
      </w:r>
      <w:r w:rsidRPr="00C71742">
        <w:rPr>
          <w:rFonts w:eastAsia="仿宋_GB2312"/>
          <w:sz w:val="24"/>
          <w:szCs w:val="24"/>
        </w:rPr>
        <w:t>、基于本节点（包括公众版、政务版、涉密版）的应用示范。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0"/>
        <w:gridCol w:w="1670"/>
        <w:gridCol w:w="1038"/>
        <w:gridCol w:w="1101"/>
        <w:gridCol w:w="2529"/>
        <w:gridCol w:w="1776"/>
      </w:tblGrid>
      <w:tr w:rsidR="0097116A" w:rsidRPr="00C71742" w:rsidTr="00085C89">
        <w:trPr>
          <w:trHeight w:val="47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16A" w:rsidRPr="00C71742" w:rsidRDefault="0097116A" w:rsidP="00085C89">
            <w:pPr>
              <w:overflowPunct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C71742"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116A" w:rsidRPr="00C71742" w:rsidRDefault="0097116A" w:rsidP="00085C89">
            <w:pPr>
              <w:overflowPunct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C71742">
              <w:rPr>
                <w:rFonts w:eastAsia="仿宋_GB2312"/>
                <w:b/>
                <w:bCs/>
                <w:sz w:val="24"/>
                <w:szCs w:val="24"/>
              </w:rPr>
              <w:t>应用示范名称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116A" w:rsidRPr="00C71742" w:rsidRDefault="0097116A" w:rsidP="00085C89">
            <w:pPr>
              <w:overflowPunct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C71742">
              <w:rPr>
                <w:rFonts w:eastAsia="仿宋_GB2312"/>
                <w:b/>
                <w:bCs/>
                <w:sz w:val="24"/>
                <w:szCs w:val="24"/>
              </w:rPr>
              <w:t>新增或延续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116A" w:rsidRPr="00C71742" w:rsidRDefault="0097116A" w:rsidP="00085C89">
            <w:pPr>
              <w:overflowPunct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C71742">
              <w:rPr>
                <w:rFonts w:eastAsia="仿宋_GB2312"/>
                <w:b/>
                <w:bCs/>
                <w:sz w:val="24"/>
                <w:szCs w:val="24"/>
              </w:rPr>
              <w:t>天地图版本</w:t>
            </w: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116A" w:rsidRPr="00C71742" w:rsidRDefault="0097116A" w:rsidP="00085C89">
            <w:pPr>
              <w:overflowPunct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C71742">
              <w:rPr>
                <w:rFonts w:eastAsia="仿宋_GB2312"/>
                <w:b/>
                <w:bCs/>
                <w:sz w:val="24"/>
                <w:szCs w:val="24"/>
              </w:rPr>
              <w:t>应用示范说明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116A" w:rsidRPr="00C71742" w:rsidRDefault="0097116A" w:rsidP="00085C89">
            <w:pPr>
              <w:overflowPunct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C71742">
              <w:rPr>
                <w:rFonts w:eastAsia="仿宋_GB2312"/>
                <w:b/>
                <w:bCs/>
                <w:sz w:val="24"/>
                <w:szCs w:val="24"/>
              </w:rPr>
              <w:t>链接和截图</w:t>
            </w:r>
          </w:p>
        </w:tc>
      </w:tr>
      <w:tr w:rsidR="0097116A" w:rsidRPr="00C71742" w:rsidTr="00085C89">
        <w:trPr>
          <w:trHeight w:val="39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16A" w:rsidRPr="00C71742" w:rsidRDefault="0097116A" w:rsidP="00085C89">
            <w:pPr>
              <w:overflowPunct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97116A" w:rsidRPr="00C71742" w:rsidTr="00085C89">
        <w:trPr>
          <w:trHeight w:val="440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16A" w:rsidRPr="00C71742" w:rsidRDefault="0097116A" w:rsidP="00085C89">
            <w:pPr>
              <w:overflowPunct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97116A" w:rsidRPr="00C71742" w:rsidTr="00085C89">
        <w:trPr>
          <w:trHeight w:val="483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97116A" w:rsidRPr="00C71742" w:rsidTr="00085C89">
        <w:trPr>
          <w:trHeight w:val="483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16A" w:rsidRPr="00C71742" w:rsidRDefault="0097116A" w:rsidP="00085C89">
            <w:pPr>
              <w:overflowPunct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97116A" w:rsidRPr="00C71742" w:rsidRDefault="0097116A" w:rsidP="0097116A">
      <w:pPr>
        <w:spacing w:line="500" w:lineRule="exact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注：</w:t>
      </w:r>
      <w:r w:rsidRPr="00C71742">
        <w:rPr>
          <w:rFonts w:eastAsia="仿宋_GB2312"/>
          <w:spacing w:val="-6"/>
          <w:sz w:val="24"/>
          <w:szCs w:val="24"/>
        </w:rPr>
        <w:t>应用示范如互联网可访问，需填写链接地址。如部署在其他网络环境，可截图展示。</w:t>
      </w:r>
    </w:p>
    <w:p w:rsidR="0097116A" w:rsidRPr="00C71742" w:rsidRDefault="0097116A" w:rsidP="0097116A">
      <w:pPr>
        <w:spacing w:line="500" w:lineRule="exact"/>
        <w:ind w:firstLineChars="196" w:firstLine="472"/>
        <w:rPr>
          <w:rFonts w:eastAsia="仿宋_GB2312"/>
          <w:b/>
          <w:sz w:val="24"/>
          <w:szCs w:val="24"/>
        </w:rPr>
      </w:pPr>
      <w:r w:rsidRPr="00C71742">
        <w:rPr>
          <w:rFonts w:eastAsia="仿宋_GB2312"/>
          <w:b/>
          <w:sz w:val="24"/>
          <w:szCs w:val="24"/>
        </w:rPr>
        <w:lastRenderedPageBreak/>
        <w:t>五、长效机制</w:t>
      </w:r>
    </w:p>
    <w:p w:rsidR="0097116A" w:rsidRPr="00C71742" w:rsidRDefault="0097116A" w:rsidP="0097116A">
      <w:pPr>
        <w:overflowPunct w:val="0"/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10</w:t>
      </w:r>
      <w:r w:rsidRPr="00C71742">
        <w:rPr>
          <w:rFonts w:eastAsia="仿宋_GB2312"/>
          <w:sz w:val="24"/>
          <w:szCs w:val="24"/>
        </w:rPr>
        <w:t>、天地图建设纳入本地区财政投入体系（包括基础测绘投入、财政专项投入等）情况如何？</w:t>
      </w:r>
    </w:p>
    <w:p w:rsidR="0097116A" w:rsidRPr="00C71742" w:rsidRDefault="0097116A" w:rsidP="0097116A">
      <w:pPr>
        <w:overflowPunct w:val="0"/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  <w:u w:val="single"/>
        </w:rPr>
        <w:t xml:space="preserve">                                                                  </w:t>
      </w:r>
    </w:p>
    <w:p w:rsidR="0097116A" w:rsidRPr="00C71742" w:rsidRDefault="0097116A" w:rsidP="0097116A">
      <w:pPr>
        <w:spacing w:line="500" w:lineRule="exact"/>
        <w:ind w:firstLineChars="196" w:firstLine="472"/>
        <w:rPr>
          <w:rFonts w:eastAsia="仿宋_GB2312"/>
          <w:b/>
          <w:sz w:val="24"/>
          <w:szCs w:val="24"/>
        </w:rPr>
      </w:pPr>
      <w:r w:rsidRPr="00C71742">
        <w:rPr>
          <w:rFonts w:eastAsia="仿宋_GB2312"/>
          <w:b/>
          <w:sz w:val="24"/>
          <w:szCs w:val="24"/>
        </w:rPr>
        <w:t>六、特色工作</w:t>
      </w:r>
    </w:p>
    <w:p w:rsidR="0097116A" w:rsidRPr="00C71742" w:rsidRDefault="0097116A" w:rsidP="0097116A">
      <w:pPr>
        <w:overflowPunct w:val="0"/>
        <w:spacing w:line="52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11</w:t>
      </w:r>
      <w:r w:rsidRPr="00C71742">
        <w:rPr>
          <w:rFonts w:eastAsia="仿宋_GB2312"/>
          <w:sz w:val="24"/>
          <w:szCs w:val="24"/>
        </w:rPr>
        <w:t>、本节点是否提供数据下载、开放使用权限、发布要素服务等多种方式，主动开放本地区地理信息数据资源。如是，开放了哪些数据资源？</w:t>
      </w:r>
    </w:p>
    <w:p w:rsidR="0097116A" w:rsidRPr="00C71742" w:rsidRDefault="0097116A" w:rsidP="0097116A">
      <w:pPr>
        <w:overflowPunct w:val="0"/>
        <w:spacing w:line="52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  <w:u w:val="single"/>
        </w:rPr>
        <w:t xml:space="preserve">                                                                  </w:t>
      </w:r>
    </w:p>
    <w:p w:rsidR="0097116A" w:rsidRPr="00C71742" w:rsidRDefault="0097116A" w:rsidP="0097116A">
      <w:pPr>
        <w:overflowPunct w:val="0"/>
        <w:spacing w:line="520" w:lineRule="exact"/>
        <w:ind w:firstLineChars="200" w:firstLine="480"/>
        <w:rPr>
          <w:rFonts w:eastAsia="仿宋_GB2312"/>
          <w:sz w:val="24"/>
          <w:szCs w:val="24"/>
        </w:rPr>
      </w:pPr>
      <w:r w:rsidRPr="00C71742">
        <w:rPr>
          <w:rFonts w:eastAsia="仿宋_GB2312"/>
          <w:sz w:val="24"/>
          <w:szCs w:val="24"/>
        </w:rPr>
        <w:t>12</w:t>
      </w:r>
      <w:r w:rsidRPr="00C71742">
        <w:rPr>
          <w:rFonts w:eastAsia="仿宋_GB2312"/>
          <w:sz w:val="24"/>
          <w:szCs w:val="24"/>
        </w:rPr>
        <w:t>、本节点开展具有创新性和特色性的工作说明。</w:t>
      </w:r>
    </w:p>
    <w:p w:rsidR="0097116A" w:rsidRDefault="0097116A" w:rsidP="0097116A">
      <w:pPr>
        <w:overflowPunct w:val="0"/>
        <w:spacing w:line="500" w:lineRule="exact"/>
        <w:ind w:firstLineChars="200" w:firstLine="480"/>
        <w:rPr>
          <w:sz w:val="24"/>
          <w:szCs w:val="24"/>
        </w:rPr>
      </w:pPr>
      <w:r w:rsidRPr="00C71742">
        <w:rPr>
          <w:rFonts w:eastAsia="仿宋_GB2312"/>
          <w:sz w:val="24"/>
          <w:szCs w:val="24"/>
          <w:u w:val="single"/>
        </w:rPr>
        <w:t xml:space="preserve">                                                             </w:t>
      </w:r>
      <w:r w:rsidRPr="00C71742">
        <w:rPr>
          <w:sz w:val="24"/>
          <w:szCs w:val="24"/>
          <w:u w:val="single"/>
        </w:rPr>
        <w:t xml:space="preserve">   </w:t>
      </w:r>
      <w:r w:rsidRPr="00C71742">
        <w:rPr>
          <w:rFonts w:ascii="宋体" w:hAnsi="宋体" w:hint="eastAsia"/>
          <w:sz w:val="24"/>
          <w:szCs w:val="24"/>
          <w:u w:val="single"/>
        </w:rPr>
        <w:t xml:space="preserve">  </w:t>
      </w:r>
    </w:p>
    <w:bookmarkEnd w:id="0"/>
    <w:p w:rsidR="00D8363D" w:rsidRPr="0097116A" w:rsidRDefault="00D8363D"/>
    <w:sectPr w:rsidR="00D8363D" w:rsidRPr="00971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6A"/>
    <w:rsid w:val="0097116A"/>
    <w:rsid w:val="00D8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97116A"/>
    <w:pPr>
      <w:jc w:val="left"/>
    </w:pPr>
  </w:style>
  <w:style w:type="paragraph" w:styleId="a3">
    <w:name w:val="Balloon Text"/>
    <w:basedOn w:val="a"/>
    <w:link w:val="Char"/>
    <w:uiPriority w:val="99"/>
    <w:semiHidden/>
    <w:unhideWhenUsed/>
    <w:rsid w:val="009711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11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97116A"/>
    <w:pPr>
      <w:jc w:val="left"/>
    </w:pPr>
  </w:style>
  <w:style w:type="paragraph" w:styleId="a3">
    <w:name w:val="Balloon Text"/>
    <w:basedOn w:val="a"/>
    <w:link w:val="Char"/>
    <w:uiPriority w:val="99"/>
    <w:semiHidden/>
    <w:unhideWhenUsed/>
    <w:rsid w:val="009711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11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RenYuan</dc:creator>
  <cp:lastModifiedBy>RenYuan</cp:lastModifiedBy>
  <cp:revision>1</cp:revision>
  <dcterms:created xsi:type="dcterms:W3CDTF">2017-06-29T08:35:00Z</dcterms:created>
  <dcterms:modified xsi:type="dcterms:W3CDTF">2017-06-29T08:36:00Z</dcterms:modified>
</cp:coreProperties>
</file>