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“双随机”抽查出的单位名单</w:t>
      </w:r>
      <w:bookmarkEnd w:id="0"/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（以随机抽取自动编制为序）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乙级（</w:t>
      </w:r>
      <w:r>
        <w:rPr>
          <w:rFonts w:eastAsia="黑体"/>
          <w:sz w:val="32"/>
          <w:szCs w:val="32"/>
        </w:rPr>
        <w:t>21</w:t>
      </w:r>
      <w:r>
        <w:rPr>
          <w:rFonts w:hAnsi="黑体" w:eastAsia="黑体"/>
          <w:sz w:val="32"/>
          <w:szCs w:val="32"/>
        </w:rPr>
        <w:t>家）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河南省新概念勘测规划有限公司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鹤壁市华中测绘工程有限公司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济源市城乡规划勘测设计事务所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4.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洛阳城市建设勘察设计院有限公司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5.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洛阳市公路规划勘察设计院有限公司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6.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漯河市勘测规划设计院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7.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南阳通途公路勘察设计有限公司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8.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河南星拓测绘工程有限公司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9.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河南建岩信息工程有限公司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10.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河南省科发信息技术有限公司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11.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郑州方纬测绘技术有限公司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12.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郑州市国土资源调查测绘院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13.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郑州豫源测绘工程有限公司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14.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郑州众益信息科技有限公司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15.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河南科瑞测绘服务有限公司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16.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河南省兴中测绘服务有限公司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17.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河南子午测绘有限公司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18.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郑州丰之颂测绘工程有限公司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19.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郑州广聚测绘服务有限公司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20.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河南大维测绘技术有限公司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21.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河南博奥地质勘查有限公司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丙级（</w:t>
      </w:r>
      <w:r>
        <w:rPr>
          <w:rFonts w:eastAsia="黑体"/>
          <w:sz w:val="32"/>
          <w:szCs w:val="32"/>
        </w:rPr>
        <w:t>20</w:t>
      </w:r>
      <w:r>
        <w:rPr>
          <w:rFonts w:hAnsi="黑体" w:eastAsia="黑体"/>
          <w:sz w:val="32"/>
          <w:szCs w:val="32"/>
        </w:rPr>
        <w:t>家）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22.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河南金泰矿业科技有限公司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23.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邓州市测绘院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24.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邓州市大地测绘有限公司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25.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固始县土地规划测绘大队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26.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鹤壁市房地产测绘队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27.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济源市华翔测绘有限公司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28.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博爱县土地勘测规划队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29.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沁阳市方圆规划勘测技术有限公司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30.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河南省智合工程测绘有限公司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31.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洛阳金土地建设技术服务有限公司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32.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洛阳巨翔地质测绘有限公司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33.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南阳工苑测绘有限责任公司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34.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新野县多维测绘设计有限公司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35.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镇平县拓垦测绘有限责任公司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36.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平顶山市广盛地理信息测绘有限公司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37.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濮阳市宇达房地产测绘有限公司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38.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河南精之图数字勘测有限公司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39.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辉县市国土资源局测绘大队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40.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新县国土资源规划勘测队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41.</w:t>
      </w:r>
      <w:r>
        <w:rPr>
          <w:rFonts w:hAnsi="仿宋_GB2312" w:eastAsia="仿宋_GB2312"/>
          <w:color w:val="000000"/>
          <w:kern w:val="0"/>
          <w:sz w:val="32"/>
          <w:szCs w:val="32"/>
          <w:lang w:bidi="ar"/>
        </w:rPr>
        <w:t>河南日盛综合检测有限公司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丁级（</w:t>
      </w:r>
      <w:r>
        <w:rPr>
          <w:rFonts w:eastAsia="黑体"/>
          <w:sz w:val="32"/>
          <w:szCs w:val="32"/>
        </w:rPr>
        <w:t>19</w:t>
      </w:r>
      <w:r>
        <w:rPr>
          <w:rFonts w:hAnsi="黑体" w:eastAsia="黑体"/>
          <w:sz w:val="32"/>
          <w:szCs w:val="32"/>
        </w:rPr>
        <w:t>家）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42.</w:t>
      </w:r>
      <w:r>
        <w:rPr>
          <w:rFonts w:hAnsi="仿宋_GB2312" w:eastAsia="仿宋_GB2312"/>
          <w:sz w:val="32"/>
          <w:szCs w:val="32"/>
        </w:rPr>
        <w:t>安阳市科瑞测绘工程有限公司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43.</w:t>
      </w:r>
      <w:r>
        <w:rPr>
          <w:rFonts w:hAnsi="仿宋_GB2312" w:eastAsia="仿宋_GB2312"/>
          <w:sz w:val="32"/>
          <w:szCs w:val="32"/>
        </w:rPr>
        <w:t>滑县房产测绘中心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44.</w:t>
      </w:r>
      <w:r>
        <w:rPr>
          <w:rFonts w:hAnsi="仿宋_GB2312" w:eastAsia="仿宋_GB2312"/>
          <w:sz w:val="32"/>
          <w:szCs w:val="32"/>
        </w:rPr>
        <w:t>通许县土地勘测规划队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45.</w:t>
      </w:r>
      <w:r>
        <w:rPr>
          <w:rFonts w:hAnsi="仿宋_GB2312" w:eastAsia="仿宋_GB2312"/>
          <w:sz w:val="32"/>
          <w:szCs w:val="32"/>
        </w:rPr>
        <w:t>伊川县建筑规划测绘设计室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46.</w:t>
      </w:r>
      <w:r>
        <w:rPr>
          <w:rFonts w:hAnsi="仿宋_GB2312" w:eastAsia="仿宋_GB2312"/>
          <w:sz w:val="32"/>
          <w:szCs w:val="32"/>
        </w:rPr>
        <w:t>伊川县伊苑房地产测绘队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47.</w:t>
      </w:r>
      <w:r>
        <w:rPr>
          <w:rFonts w:hAnsi="仿宋_GB2312" w:eastAsia="仿宋_GB2312"/>
          <w:sz w:val="32"/>
          <w:szCs w:val="32"/>
        </w:rPr>
        <w:t>内乡县房地产测绘大队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48.</w:t>
      </w:r>
      <w:r>
        <w:rPr>
          <w:rFonts w:hAnsi="仿宋_GB2312" w:eastAsia="仿宋_GB2312"/>
          <w:sz w:val="32"/>
          <w:szCs w:val="32"/>
        </w:rPr>
        <w:t>淅川县房产测绘站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49.</w:t>
      </w:r>
      <w:r>
        <w:rPr>
          <w:rFonts w:hAnsi="仿宋_GB2312" w:eastAsia="仿宋_GB2312"/>
          <w:sz w:val="32"/>
          <w:szCs w:val="32"/>
        </w:rPr>
        <w:t>河南金步车测绘有限公司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50.</w:t>
      </w:r>
      <w:r>
        <w:rPr>
          <w:rFonts w:hAnsi="仿宋_GB2312" w:eastAsia="仿宋_GB2312"/>
          <w:sz w:val="32"/>
          <w:szCs w:val="32"/>
        </w:rPr>
        <w:t>平顶山市土地勘测队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51.</w:t>
      </w:r>
      <w:r>
        <w:rPr>
          <w:rFonts w:hAnsi="仿宋_GB2312" w:eastAsia="仿宋_GB2312"/>
          <w:sz w:val="32"/>
          <w:szCs w:val="32"/>
        </w:rPr>
        <w:t>平顶山市新蓝图测绘有限公司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52.</w:t>
      </w:r>
      <w:r>
        <w:rPr>
          <w:rFonts w:hAnsi="仿宋_GB2312" w:eastAsia="仿宋_GB2312"/>
          <w:sz w:val="32"/>
          <w:szCs w:val="32"/>
        </w:rPr>
        <w:t>舞钢市天正测绘技术服务有限公司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53.</w:t>
      </w:r>
      <w:r>
        <w:rPr>
          <w:rFonts w:hAnsi="仿宋_GB2312" w:eastAsia="仿宋_GB2312"/>
          <w:sz w:val="32"/>
          <w:szCs w:val="32"/>
        </w:rPr>
        <w:t>范县东源科技服务有限公司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54.</w:t>
      </w:r>
      <w:r>
        <w:rPr>
          <w:rFonts w:hAnsi="仿宋_GB2312" w:eastAsia="仿宋_GB2312"/>
          <w:sz w:val="32"/>
          <w:szCs w:val="32"/>
        </w:rPr>
        <w:t>清丰经纬测绘技术服务有限公司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55.</w:t>
      </w:r>
      <w:r>
        <w:rPr>
          <w:rFonts w:hAnsi="仿宋_GB2312" w:eastAsia="仿宋_GB2312"/>
          <w:sz w:val="32"/>
          <w:szCs w:val="32"/>
        </w:rPr>
        <w:t>濮阳市方元测绘技术有限公司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56.</w:t>
      </w:r>
      <w:r>
        <w:rPr>
          <w:rFonts w:hAnsi="仿宋_GB2312" w:eastAsia="仿宋_GB2312"/>
          <w:sz w:val="32"/>
          <w:szCs w:val="32"/>
        </w:rPr>
        <w:t>卢氏县大地勘测服务中心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57.</w:t>
      </w:r>
      <w:r>
        <w:rPr>
          <w:rFonts w:hAnsi="仿宋_GB2312" w:eastAsia="仿宋_GB2312"/>
          <w:sz w:val="32"/>
          <w:szCs w:val="32"/>
        </w:rPr>
        <w:t>民权县国土资源局测绘大队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58.</w:t>
      </w:r>
      <w:r>
        <w:rPr>
          <w:rFonts w:hAnsi="仿宋_GB2312" w:eastAsia="仿宋_GB2312"/>
          <w:sz w:val="32"/>
          <w:szCs w:val="32"/>
        </w:rPr>
        <w:t>宁陵县大地国土资源测绘大队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59.</w:t>
      </w:r>
      <w:r>
        <w:rPr>
          <w:rFonts w:hAnsi="仿宋_GB2312" w:eastAsia="仿宋_GB2312"/>
          <w:sz w:val="32"/>
          <w:szCs w:val="32"/>
        </w:rPr>
        <w:t>虞城县金土地勘测评估有限公司</w:t>
      </w:r>
    </w:p>
    <w:p>
      <w:pPr>
        <w:spacing w:line="520" w:lineRule="exact"/>
        <w:ind w:firstLine="640" w:firstLineChars="200"/>
      </w:pPr>
      <w:r>
        <w:rPr>
          <w:rFonts w:eastAsia="仿宋_GB2312"/>
          <w:sz w:val="32"/>
          <w:szCs w:val="32"/>
        </w:rPr>
        <w:t>60.</w:t>
      </w:r>
      <w:r>
        <w:rPr>
          <w:rFonts w:hAnsi="仿宋_GB2312" w:eastAsia="仿宋_GB2312"/>
          <w:sz w:val="32"/>
          <w:szCs w:val="32"/>
        </w:rPr>
        <w:t>柘城县郑氏测绘有限公司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B11E3"/>
    <w:rsid w:val="378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2017-10-30T01:45:00Z</dcterms:created>
  <dc:creator>Ontheway1388039363</dc:creator>
  <cp:lastModifiedBy>Ontheway1388039363</cp:lastModifiedBy>
  <dcterms:modified xsi:type="dcterms:W3CDTF">2017-10-30T01:46:56Z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