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河南省测绘地理信息局2018年度</w:t>
      </w:r>
    </w:p>
    <w:p>
      <w:pPr>
        <w:spacing w:line="580" w:lineRule="exact"/>
        <w:jc w:val="center"/>
        <w:rPr>
          <w:rFonts w:ascii="方正小标宋简体" w:eastAsia="方正小标宋简体"/>
          <w:szCs w:val="21"/>
        </w:rPr>
      </w:pPr>
      <w:r>
        <w:rPr>
          <w:rFonts w:hint="eastAsia" w:ascii="方正小标宋简体" w:eastAsia="方正小标宋简体"/>
          <w:sz w:val="44"/>
          <w:szCs w:val="44"/>
        </w:rPr>
        <w:t>测绘资质巡查结果</w:t>
      </w:r>
    </w:p>
    <w:tbl>
      <w:tblPr>
        <w:tblStyle w:val="5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4630"/>
        <w:gridCol w:w="1417"/>
        <w:gridCol w:w="20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资质单位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资质等级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巡查结果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郑州四维测绘技术公司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河南省地质物探测绘技术有限公司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河南省有色金属地质矿产局第四地质大队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河南省拓普天地测绘有限公司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河南省地质矿产勘查开发局第四地质矿产调查院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河南金园地理科技发展有限公司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河南华厚测绘地理信息有限公司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河南慎远工程咨询有限公司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郑州蓝图土地环境规划设计有限公司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河南华泰规划勘测设计咨询有限公司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河南大曾勘察规划设计有限公司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河南地矿集团岩土工程有限公司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平顶山市水利勘测设计院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驻马店市华中公路设计有限公司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河南省创天勘测设计院有限公司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商丘市丰宝测绘有限公司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三门峡市金土地勘测规划中心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三门峡市水利勘测设计有限责任公司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河南广生地产评估服务有限公司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河南万盛测绘有限责任公司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河南实博工程技术咨询有限公司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濮阳市华建建筑设计有限公司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23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河南宏田土地整治技术咨询有限公司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荥阳市规划建筑设计室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郑州华路兴公路科技有限公司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26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河南日盛综合检测有限公司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27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洛阳龙力勘测有限公司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28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方城县土地测绘队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29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社旗县精正测绘大队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内乡县华泰规划勘测设计有限公司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31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淅川县兴淅测绘有限公司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32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辉县市中州水利工程技术有限公司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33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获嘉县同盟测绘有限公司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34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辉县市国土资源局测绘大队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遂平县房地产管理所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36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汝南县天中测绘队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37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上蔡县大地测绘有限公司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38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西华县土地勘测规划设计室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39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永城市土地勘测队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40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安钢集团冶金设计有限责任公司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41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登封市百信房地产测绘有限公司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42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郑州市管城回族区国土资源调查测绘队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43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郑州佳合测绘服务有限公司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44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鹤壁市恒达测绘有限公司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45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鹤壁市正凯信测绘工程有限公司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46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洛阳首佳房地产评估测绘咨询有限公司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47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洛阳轩宇测绘有限公司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48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潢川县房地产测绘队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49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新县房产管理中心测绘队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50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商城县测绘队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51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杞县安民房地产测绘有限公司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52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兰考县土地勘测规划队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53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叶县绘叶工程测绘有限责任公司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54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淮阳县方源测绘有限公司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55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沈丘县经纬测绘设计有限公司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56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项城市测绘信息技术服务中心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57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鄢陵县建泰测绘有限公司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58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夏邑县文鑫房产测绘有限公司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59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博爱县方圆测绘有限公司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60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沁阳市方兴房地产测绘队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61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范县北斗房地产测绘队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62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许昌三维测绘有限公司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核减工程测量：水利工程测量专业子项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63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洛阳市第新建筑工程咨询有限公司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资质降级为丁级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64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河南周密测绘服务有限公司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65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郑州天宇测绘技术有限公司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66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临颍县建筑规划设计室测绘队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67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漯河市宏图水利勘测设计有限公司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68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洛阳市地信服务咨询所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69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延津县兴达房产测绘中心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70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开封市城区土地测绘队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71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三门峡程瑞工程测绘有限公司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72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滑县建立测绘队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丁级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73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河南省新油管道技术有限公司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丙级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注销</w:t>
            </w:r>
          </w:p>
        </w:tc>
      </w:tr>
    </w:tbl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1A"/>
    <w:rsid w:val="00052CAB"/>
    <w:rsid w:val="00220F0C"/>
    <w:rsid w:val="003248B5"/>
    <w:rsid w:val="003A383D"/>
    <w:rsid w:val="00492FA6"/>
    <w:rsid w:val="00703E33"/>
    <w:rsid w:val="008008C8"/>
    <w:rsid w:val="00823D58"/>
    <w:rsid w:val="008470C0"/>
    <w:rsid w:val="0088671B"/>
    <w:rsid w:val="00930A7E"/>
    <w:rsid w:val="00946297"/>
    <w:rsid w:val="009D201A"/>
    <w:rsid w:val="009F38A2"/>
    <w:rsid w:val="00B017DF"/>
    <w:rsid w:val="00BE3C20"/>
    <w:rsid w:val="00D0197A"/>
    <w:rsid w:val="00D53795"/>
    <w:rsid w:val="00DA78C0"/>
    <w:rsid w:val="00DF681A"/>
    <w:rsid w:val="00EF3E01"/>
    <w:rsid w:val="00F908C1"/>
    <w:rsid w:val="494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DCBB88-2271-4EED-9ED8-3B75020308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317</Words>
  <Characters>1811</Characters>
  <Lines>15</Lines>
  <Paragraphs>4</Paragraphs>
  <TotalTime>23</TotalTime>
  <ScaleCrop>false</ScaleCrop>
  <LinksUpToDate>false</LinksUpToDate>
  <CharactersWithSpaces>2124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2018-10-09T02:23:00Z</dcterms:created>
  <dc:creator>DELL</dc:creator>
  <cp:lastModifiedBy>Ontheway1388039363</cp:lastModifiedBy>
  <dcterms:modified xsi:type="dcterms:W3CDTF">2018-10-12T02:46:44Z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